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F6BC1">
      <w:pPr>
        <w:jc w:val="center"/>
      </w:pPr>
    </w:p>
    <w:p w14:paraId="41CE3B94">
      <w:pPr>
        <w:jc w:val="center"/>
      </w:pPr>
    </w:p>
    <w:p w14:paraId="60806786">
      <w:pPr>
        <w:jc w:val="center"/>
      </w:pPr>
    </w:p>
    <w:p w14:paraId="597F0D91">
      <w:pPr>
        <w:jc w:val="center"/>
      </w:pPr>
    </w:p>
    <w:p w14:paraId="0F0FC764">
      <w:pPr>
        <w:jc w:val="center"/>
      </w:pPr>
    </w:p>
    <w:p w14:paraId="0D5E882D">
      <w:pPr>
        <w:jc w:val="center"/>
      </w:pPr>
    </w:p>
    <w:p w14:paraId="661BA658">
      <w:pPr>
        <w:jc w:val="center"/>
      </w:pPr>
    </w:p>
    <w:p w14:paraId="1DAB7E56">
      <w:pPr>
        <w:jc w:val="center"/>
      </w:pPr>
    </w:p>
    <w:p w14:paraId="4FB5681D">
      <w:pPr>
        <w:jc w:val="center"/>
      </w:pPr>
    </w:p>
    <w:p w14:paraId="1B0639C0">
      <w:pPr>
        <w:jc w:val="center"/>
      </w:pPr>
    </w:p>
    <w:p w14:paraId="53B9363B">
      <w:pPr>
        <w:jc w:val="center"/>
      </w:pPr>
    </w:p>
    <w:p w14:paraId="642C8531">
      <w:pPr>
        <w:jc w:val="center"/>
      </w:pPr>
    </w:p>
    <w:p w14:paraId="29BE11A6">
      <w:pPr>
        <w:jc w:val="center"/>
      </w:pPr>
    </w:p>
    <w:p w14:paraId="74753FF5">
      <w:pPr>
        <w:jc w:val="center"/>
      </w:pPr>
    </w:p>
    <w:p w14:paraId="4BC219D0">
      <w:pPr>
        <w:jc w:val="center"/>
      </w:pPr>
    </w:p>
    <w:p w14:paraId="20ED1176">
      <w:pPr>
        <w:jc w:val="center"/>
      </w:pPr>
    </w:p>
    <w:p w14:paraId="37DE168B">
      <w:pPr>
        <w:jc w:val="center"/>
      </w:pPr>
    </w:p>
    <w:p w14:paraId="714778CC">
      <w:pPr>
        <w:jc w:val="center"/>
      </w:pPr>
    </w:p>
    <w:p w14:paraId="0C1D61C5"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r>
        <w:rPr>
          <w:rFonts w:hint="eastAsia" w:eastAsia="方正小标宋简体"/>
          <w:color w:val="000000"/>
          <w:sz w:val="56"/>
          <w:szCs w:val="22"/>
          <w:lang w:eastAsia="zh-CN"/>
        </w:rPr>
        <w:t>天津市地质事务中心</w:t>
      </w:r>
    </w:p>
    <w:p w14:paraId="17A43454"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 w14:paraId="164CE71D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5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 w14:paraId="2F121A8C">
      <w:pPr>
        <w:jc w:val="center"/>
      </w:pPr>
    </w:p>
    <w:p w14:paraId="66830685">
      <w:pPr>
        <w:jc w:val="center"/>
      </w:pPr>
    </w:p>
    <w:p w14:paraId="50EA14C9">
      <w:pPr>
        <w:jc w:val="center"/>
      </w:pPr>
    </w:p>
    <w:p w14:paraId="2ED2127E">
      <w:pPr>
        <w:jc w:val="center"/>
      </w:pPr>
    </w:p>
    <w:p w14:paraId="6D453521">
      <w:pPr>
        <w:jc w:val="center"/>
      </w:pPr>
    </w:p>
    <w:p w14:paraId="31229390">
      <w:pPr>
        <w:jc w:val="center"/>
      </w:pPr>
    </w:p>
    <w:p w14:paraId="3A417F2C">
      <w:pPr>
        <w:jc w:val="center"/>
      </w:pPr>
    </w:p>
    <w:p w14:paraId="66F40289">
      <w:pPr>
        <w:jc w:val="center"/>
      </w:pPr>
    </w:p>
    <w:p w14:paraId="41AF4331">
      <w:pPr>
        <w:jc w:val="center"/>
      </w:pPr>
    </w:p>
    <w:p w14:paraId="3D134C3B">
      <w:pPr>
        <w:jc w:val="center"/>
      </w:pPr>
    </w:p>
    <w:p w14:paraId="4AA63195">
      <w:pPr>
        <w:jc w:val="center"/>
      </w:pPr>
    </w:p>
    <w:p w14:paraId="0214DAF5">
      <w:pPr>
        <w:jc w:val="center"/>
      </w:pPr>
    </w:p>
    <w:p w14:paraId="3FEC4068">
      <w:pPr>
        <w:jc w:val="center"/>
      </w:pPr>
    </w:p>
    <w:p w14:paraId="69B3B1DD">
      <w:pPr>
        <w:jc w:val="center"/>
      </w:pPr>
    </w:p>
    <w:p w14:paraId="02D357CC">
      <w:pPr>
        <w:jc w:val="center"/>
      </w:pPr>
    </w:p>
    <w:p w14:paraId="61DE09F3">
      <w:pPr>
        <w:jc w:val="center"/>
      </w:pPr>
    </w:p>
    <w:p w14:paraId="3EAAC649">
      <w:pPr>
        <w:jc w:val="center"/>
      </w:pPr>
    </w:p>
    <w:p w14:paraId="1DD114AB">
      <w:pPr>
        <w:jc w:val="center"/>
      </w:pPr>
    </w:p>
    <w:p w14:paraId="0C96F028">
      <w:pPr>
        <w:jc w:val="center"/>
      </w:pPr>
    </w:p>
    <w:p w14:paraId="6AB67EF4">
      <w:pPr>
        <w:jc w:val="center"/>
      </w:pPr>
    </w:p>
    <w:p w14:paraId="31027379">
      <w:pPr>
        <w:jc w:val="center"/>
      </w:pPr>
    </w:p>
    <w:p w14:paraId="7D8292EF">
      <w:pPr>
        <w:jc w:val="center"/>
      </w:pPr>
    </w:p>
    <w:p w14:paraId="4E46F1CC"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 w14:paraId="0C6F1B26"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B7E10E3">
      <w:pPr>
        <w:pStyle w:val="2"/>
        <w:tabs>
          <w:tab w:val="right" w:leader="dot" w:pos="9282"/>
        </w:tabs>
        <w:ind w:left="0"/>
        <w:rPr>
          <w:rStyle w:val="5"/>
          <w:rFonts w:eastAsia="仿宋_GB2312"/>
          <w:color w:val="auto"/>
          <w:sz w:val="30"/>
          <w:szCs w:val="30"/>
          <w:u w:val="none"/>
        </w:rPr>
      </w:pPr>
      <w:r>
        <w:rPr>
          <w:rFonts w:eastAsia="仿宋_GB2312"/>
          <w:color w:val="000000"/>
          <w:sz w:val="30"/>
          <w:szCs w:val="30"/>
        </w:rPr>
        <w:fldChar w:fldCharType="begin"/>
      </w:r>
      <w:r>
        <w:rPr>
          <w:rFonts w:eastAsia="仿宋_GB2312"/>
          <w:color w:val="000000"/>
          <w:sz w:val="30"/>
          <w:szCs w:val="30"/>
        </w:rPr>
        <w:instrText xml:space="preserve"> TOC \o "4-4" \n \h \z \u </w:instrText>
      </w:r>
      <w:r>
        <w:rPr>
          <w:rFonts w:eastAsia="仿宋_GB2312"/>
          <w:color w:val="000000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"_Toc126833055" </w:instrText>
      </w:r>
      <w:r>
        <w:fldChar w:fldCharType="separate"/>
      </w:r>
      <w:r>
        <w:rPr>
          <w:rStyle w:val="5"/>
          <w:rFonts w:eastAsia="仿宋_GB2312"/>
          <w:color w:val="auto"/>
          <w:sz w:val="30"/>
          <w:szCs w:val="30"/>
          <w:u w:val="none"/>
        </w:rPr>
        <w:t>1.</w:t>
      </w:r>
      <w:r>
        <w:rPr>
          <w:rStyle w:val="5"/>
          <w:rFonts w:eastAsia="仿宋_GB2312"/>
          <w:color w:val="auto"/>
          <w:sz w:val="30"/>
          <w:szCs w:val="30"/>
          <w:u w:val="none"/>
        </w:rPr>
        <w:fldChar w:fldCharType="end"/>
      </w:r>
      <w:r>
        <w:rPr>
          <w:rStyle w:val="5"/>
          <w:rFonts w:hint="eastAsia" w:eastAsia="仿宋_GB2312"/>
          <w:color w:val="auto"/>
          <w:sz w:val="30"/>
          <w:szCs w:val="30"/>
          <w:u w:val="none"/>
        </w:rPr>
        <w:t>202</w:t>
      </w:r>
      <w:r>
        <w:rPr>
          <w:rStyle w:val="5"/>
          <w:rFonts w:hint="eastAsia" w:eastAsia="仿宋_GB2312"/>
          <w:color w:val="auto"/>
          <w:sz w:val="30"/>
          <w:szCs w:val="30"/>
          <w:u w:val="none"/>
          <w:lang w:val="en-US" w:eastAsia="zh-CN"/>
        </w:rPr>
        <w:t>5</w:t>
      </w:r>
      <w:r>
        <w:rPr>
          <w:rStyle w:val="5"/>
          <w:rFonts w:hint="eastAsia" w:eastAsia="仿宋_GB2312"/>
          <w:color w:val="auto"/>
          <w:sz w:val="30"/>
          <w:szCs w:val="30"/>
          <w:u w:val="none"/>
        </w:rPr>
        <w:t>年天津市地面沉降综合防治专项</w:t>
      </w:r>
      <w:r>
        <w:rPr>
          <w:rStyle w:val="5"/>
          <w:rFonts w:eastAsia="仿宋_GB2312"/>
          <w:color w:val="auto"/>
          <w:sz w:val="30"/>
          <w:szCs w:val="30"/>
          <w:u w:val="none"/>
        </w:rPr>
        <w:t>绩效目标表</w:t>
      </w:r>
    </w:p>
    <w:p w14:paraId="2104C6E7">
      <w:pPr>
        <w:pStyle w:val="2"/>
        <w:tabs>
          <w:tab w:val="right" w:leader="dot" w:pos="9282"/>
        </w:tabs>
        <w:ind w:left="0"/>
        <w:rPr>
          <w:rStyle w:val="5"/>
          <w:rFonts w:eastAsia="仿宋_GB2312"/>
          <w:color w:val="auto"/>
          <w:sz w:val="30"/>
          <w:szCs w:val="30"/>
          <w:u w:val="none"/>
        </w:rPr>
      </w:pPr>
      <w:r>
        <w:rPr>
          <w:rStyle w:val="5"/>
          <w:rFonts w:hint="eastAsia" w:eastAsia="仿宋_GB2312"/>
          <w:color w:val="auto"/>
          <w:sz w:val="30"/>
          <w:szCs w:val="30"/>
          <w:u w:val="none"/>
          <w:lang w:eastAsia="zh-CN"/>
        </w:rPr>
        <w:t>2.天津市津南区八里台镇局部地面沉降常态化监测（</w:t>
      </w:r>
      <w:r>
        <w:rPr>
          <w:rStyle w:val="5"/>
          <w:rFonts w:hint="eastAsia" w:eastAsia="仿宋_GB2312"/>
          <w:color w:val="auto"/>
          <w:sz w:val="30"/>
          <w:szCs w:val="30"/>
          <w:u w:val="none"/>
          <w:lang w:val="en-US" w:eastAsia="zh-CN"/>
        </w:rPr>
        <w:t>2024年度</w:t>
      </w:r>
      <w:r>
        <w:rPr>
          <w:rStyle w:val="5"/>
          <w:rFonts w:hint="eastAsia" w:eastAsia="仿宋_GB2312"/>
          <w:color w:val="auto"/>
          <w:sz w:val="30"/>
          <w:szCs w:val="30"/>
          <w:u w:val="none"/>
          <w:lang w:eastAsia="zh-CN"/>
        </w:rPr>
        <w:t>）</w:t>
      </w:r>
      <w:r>
        <w:rPr>
          <w:rStyle w:val="5"/>
          <w:rFonts w:eastAsia="仿宋_GB2312"/>
          <w:color w:val="auto"/>
          <w:sz w:val="30"/>
          <w:szCs w:val="30"/>
          <w:u w:val="none"/>
        </w:rPr>
        <w:t>绩效目标表</w:t>
      </w:r>
    </w:p>
    <w:p w14:paraId="62B63AB6">
      <w:pPr>
        <w:pStyle w:val="2"/>
        <w:tabs>
          <w:tab w:val="right" w:leader="dot" w:pos="9282"/>
        </w:tabs>
        <w:ind w:left="0"/>
        <w:rPr>
          <w:rStyle w:val="5"/>
          <w:rFonts w:eastAsia="仿宋_GB2312"/>
          <w:color w:val="auto"/>
          <w:sz w:val="30"/>
          <w:szCs w:val="30"/>
          <w:u w:val="none"/>
        </w:rPr>
      </w:pPr>
      <w:r>
        <w:rPr>
          <w:rStyle w:val="5"/>
          <w:rFonts w:hint="eastAsia" w:eastAsia="仿宋_GB2312"/>
          <w:color w:val="auto"/>
          <w:sz w:val="30"/>
          <w:szCs w:val="30"/>
          <w:u w:val="none"/>
          <w:lang w:val="en-US" w:eastAsia="zh-CN"/>
        </w:rPr>
        <w:t>3.</w:t>
      </w:r>
      <w:r>
        <w:rPr>
          <w:rStyle w:val="5"/>
          <w:rFonts w:hint="eastAsia" w:eastAsia="仿宋_GB2312"/>
          <w:color w:val="auto"/>
          <w:sz w:val="30"/>
          <w:szCs w:val="30"/>
          <w:u w:val="none"/>
          <w:lang w:eastAsia="zh-CN"/>
        </w:rPr>
        <w:t>天津市津南区八里台镇局部地面沉降常态化监测（</w:t>
      </w:r>
      <w:r>
        <w:rPr>
          <w:rStyle w:val="5"/>
          <w:rFonts w:hint="eastAsia" w:eastAsia="仿宋_GB2312"/>
          <w:color w:val="auto"/>
          <w:sz w:val="30"/>
          <w:szCs w:val="30"/>
          <w:u w:val="none"/>
          <w:lang w:val="en-US" w:eastAsia="zh-CN"/>
        </w:rPr>
        <w:t>2025年度</w:t>
      </w:r>
      <w:r>
        <w:rPr>
          <w:rStyle w:val="5"/>
          <w:rFonts w:hint="eastAsia" w:eastAsia="仿宋_GB2312"/>
          <w:color w:val="auto"/>
          <w:sz w:val="30"/>
          <w:szCs w:val="30"/>
          <w:u w:val="none"/>
          <w:lang w:eastAsia="zh-CN"/>
        </w:rPr>
        <w:t>）</w:t>
      </w:r>
      <w:r>
        <w:rPr>
          <w:rStyle w:val="5"/>
          <w:rFonts w:eastAsia="仿宋_GB2312"/>
          <w:color w:val="auto"/>
          <w:sz w:val="30"/>
          <w:szCs w:val="30"/>
          <w:u w:val="none"/>
        </w:rPr>
        <w:t>绩效目标表</w:t>
      </w:r>
    </w:p>
    <w:p w14:paraId="70430492">
      <w:pPr>
        <w:pStyle w:val="2"/>
        <w:tabs>
          <w:tab w:val="right" w:leader="dot" w:pos="9282"/>
        </w:tabs>
        <w:ind w:left="0"/>
        <w:rPr>
          <w:rStyle w:val="5"/>
          <w:rFonts w:hint="default" w:eastAsia="仿宋_GB2312"/>
          <w:color w:val="auto"/>
          <w:sz w:val="30"/>
          <w:szCs w:val="30"/>
          <w:u w:val="none"/>
          <w:lang w:val="en-US" w:eastAsia="zh-CN"/>
        </w:rPr>
      </w:pPr>
    </w:p>
    <w:p w14:paraId="3527A593">
      <w:pPr>
        <w:pStyle w:val="2"/>
        <w:tabs>
          <w:tab w:val="right" w:leader="dot" w:pos="9282"/>
        </w:tabs>
        <w:spacing w:line="360" w:lineRule="auto"/>
        <w:ind w:left="0"/>
        <w:rPr>
          <w:rStyle w:val="5"/>
          <w:rFonts w:eastAsia="仿宋_GB2312"/>
          <w:sz w:val="30"/>
          <w:szCs w:val="30"/>
          <w:lang w:eastAsia="zh-CN"/>
        </w:rPr>
      </w:pPr>
    </w:p>
    <w:p w14:paraId="5DA8086E">
      <w:pPr>
        <w:jc w:val="center"/>
      </w:pPr>
      <w:r>
        <w:rPr>
          <w:rFonts w:eastAsia="仿宋_GB2312"/>
          <w:color w:val="000000"/>
          <w:sz w:val="30"/>
          <w:szCs w:val="30"/>
        </w:rPr>
        <w:fldChar w:fldCharType="end"/>
      </w:r>
    </w:p>
    <w:p w14:paraId="75E03800">
      <w:pPr>
        <w:jc w:val="center"/>
      </w:pPr>
    </w:p>
    <w:p w14:paraId="46734CD8">
      <w:pPr>
        <w:jc w:val="center"/>
      </w:pPr>
    </w:p>
    <w:p w14:paraId="403CDD5A">
      <w:pPr>
        <w:jc w:val="center"/>
      </w:pPr>
    </w:p>
    <w:p w14:paraId="6D1781F7">
      <w:pPr>
        <w:jc w:val="center"/>
      </w:pPr>
    </w:p>
    <w:p w14:paraId="788E0B2D">
      <w:pPr>
        <w:jc w:val="center"/>
      </w:pPr>
    </w:p>
    <w:p w14:paraId="70F17B72">
      <w:pPr>
        <w:jc w:val="center"/>
      </w:pPr>
    </w:p>
    <w:p w14:paraId="6E0DCA60">
      <w:pPr>
        <w:jc w:val="center"/>
      </w:pPr>
    </w:p>
    <w:p w14:paraId="1CB3C864">
      <w:pPr>
        <w:jc w:val="center"/>
      </w:pPr>
    </w:p>
    <w:p w14:paraId="5447DA86">
      <w:pPr>
        <w:jc w:val="center"/>
      </w:pPr>
    </w:p>
    <w:p w14:paraId="3FEEE570">
      <w:pPr>
        <w:jc w:val="center"/>
      </w:pPr>
    </w:p>
    <w:p w14:paraId="084CFC9E">
      <w:pPr>
        <w:jc w:val="center"/>
      </w:pPr>
    </w:p>
    <w:p w14:paraId="231F0EF7">
      <w:pPr>
        <w:jc w:val="center"/>
      </w:pPr>
    </w:p>
    <w:p w14:paraId="648F5FA8">
      <w:pPr>
        <w:jc w:val="center"/>
      </w:pPr>
    </w:p>
    <w:p w14:paraId="4F34A94D">
      <w:pPr>
        <w:jc w:val="center"/>
      </w:pPr>
    </w:p>
    <w:p w14:paraId="655673BC">
      <w:pPr>
        <w:jc w:val="center"/>
      </w:pPr>
    </w:p>
    <w:p w14:paraId="484BB2B3">
      <w:pPr>
        <w:jc w:val="center"/>
      </w:pPr>
    </w:p>
    <w:p w14:paraId="5B75820E">
      <w:pPr>
        <w:jc w:val="center"/>
      </w:pPr>
    </w:p>
    <w:p w14:paraId="0BA14ED9">
      <w:pPr>
        <w:jc w:val="center"/>
      </w:pPr>
    </w:p>
    <w:p w14:paraId="7F34C2E9">
      <w:pPr>
        <w:jc w:val="center"/>
      </w:pPr>
    </w:p>
    <w:p w14:paraId="12AADA86">
      <w:pPr>
        <w:jc w:val="center"/>
      </w:pPr>
    </w:p>
    <w:p w14:paraId="0893472B">
      <w:pPr>
        <w:jc w:val="center"/>
      </w:pPr>
    </w:p>
    <w:p w14:paraId="5E759D18">
      <w:pPr>
        <w:jc w:val="center"/>
      </w:pPr>
    </w:p>
    <w:p w14:paraId="14AAF1CD">
      <w:pPr>
        <w:jc w:val="center"/>
      </w:pPr>
    </w:p>
    <w:p w14:paraId="65DF8AF0">
      <w:pPr>
        <w:jc w:val="center"/>
      </w:pPr>
    </w:p>
    <w:p w14:paraId="00C55969">
      <w:pPr>
        <w:jc w:val="center"/>
      </w:pPr>
    </w:p>
    <w:p w14:paraId="47A7D1C1">
      <w:pPr>
        <w:jc w:val="center"/>
      </w:pPr>
    </w:p>
    <w:p w14:paraId="15229064">
      <w:pPr>
        <w:jc w:val="center"/>
      </w:pPr>
    </w:p>
    <w:p w14:paraId="3EC72F38">
      <w:pPr>
        <w:jc w:val="center"/>
      </w:pPr>
    </w:p>
    <w:p w14:paraId="7A7AF9BD">
      <w:pPr>
        <w:jc w:val="center"/>
      </w:pPr>
    </w:p>
    <w:p w14:paraId="1AB4B732">
      <w:pPr>
        <w:jc w:val="center"/>
      </w:pPr>
    </w:p>
    <w:p w14:paraId="6352B7FB">
      <w:pPr>
        <w:jc w:val="center"/>
      </w:pPr>
    </w:p>
    <w:p w14:paraId="3946906B">
      <w:pPr>
        <w:jc w:val="center"/>
      </w:pPr>
    </w:p>
    <w:p w14:paraId="7F775C7B">
      <w:pPr>
        <w:jc w:val="center"/>
      </w:pPr>
    </w:p>
    <w:p w14:paraId="0FC8FF23">
      <w:pPr>
        <w:jc w:val="center"/>
      </w:pPr>
    </w:p>
    <w:p w14:paraId="66400CCC">
      <w:pPr>
        <w:jc w:val="center"/>
      </w:pPr>
    </w:p>
    <w:p w14:paraId="48E61521">
      <w:pPr>
        <w:outlineLvl w:val="3"/>
      </w:pPr>
      <w:bookmarkStart w:id="0" w:name="_Toc_4_4_000000023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sz w:val="28"/>
        </w:rPr>
        <w:t>2025年天津市地面沉降综合防治专项绩效目标表</w:t>
      </w:r>
      <w:bookmarkEnd w:id="0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A7CA5C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7E0365">
            <w:pPr>
              <w:pStyle w:val="6"/>
            </w:pPr>
            <w:r>
              <w:t>358222天津市地质事务中心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F57892">
            <w:pPr>
              <w:pStyle w:val="7"/>
            </w:pPr>
            <w:r>
              <w:t>单位：万元</w:t>
            </w:r>
          </w:p>
        </w:tc>
      </w:tr>
      <w:tr w14:paraId="2A7494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82E5B1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B07A4E2">
            <w:pPr>
              <w:pStyle w:val="9"/>
            </w:pPr>
            <w:r>
              <w:t>2025年天津市地面沉降综合防治专项</w:t>
            </w:r>
          </w:p>
        </w:tc>
      </w:tr>
      <w:tr w14:paraId="771265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1E1288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F2AD061">
            <w:pPr>
              <w:pStyle w:val="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9E6A570">
            <w:pPr>
              <w:pStyle w:val="9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06A02651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58B66C1">
            <w:pPr>
              <w:pStyle w:val="9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077C23DB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3728006">
            <w:pPr>
              <w:pStyle w:val="9"/>
            </w:pPr>
          </w:p>
        </w:tc>
      </w:tr>
      <w:tr w14:paraId="209B94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F6969D3"/>
        </w:tc>
        <w:tc>
          <w:tcPr>
            <w:tcW w:w="8589" w:type="dxa"/>
            <w:gridSpan w:val="6"/>
            <w:vAlign w:val="center"/>
          </w:tcPr>
          <w:p w14:paraId="046B74D9">
            <w:pPr>
              <w:pStyle w:val="9"/>
            </w:pPr>
            <w:r>
              <w:t>开展天津市地面沉降综合防治专项</w:t>
            </w:r>
          </w:p>
        </w:tc>
      </w:tr>
      <w:tr w14:paraId="171524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F468E9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1159411">
            <w:pPr>
              <w:pStyle w:val="9"/>
            </w:pPr>
            <w:r>
              <w:t>1.开展年度天津市地面沉降水准、InSAR，完成对监测基础设施的维护，提升沉降防治水平</w:t>
            </w:r>
          </w:p>
        </w:tc>
      </w:tr>
    </w:tbl>
    <w:p w14:paraId="13F6E29B">
      <w:pPr>
        <w:spacing w:line="2" w:lineRule="exact"/>
        <w:jc w:val="center"/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3783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72344BC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9DAFDC9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4F4C1B1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0A57E60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EFBFBE7">
            <w:pPr>
              <w:pStyle w:val="8"/>
            </w:pPr>
            <w:r>
              <w:t>指标值</w:t>
            </w:r>
          </w:p>
        </w:tc>
      </w:tr>
      <w:tr w14:paraId="02EAB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0EF3C3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3B9C69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382563">
            <w:pPr>
              <w:pStyle w:val="9"/>
            </w:pPr>
            <w:r>
              <w:t>水准测量路线长度</w:t>
            </w:r>
          </w:p>
        </w:tc>
        <w:tc>
          <w:tcPr>
            <w:tcW w:w="3430" w:type="dxa"/>
            <w:vAlign w:val="center"/>
          </w:tcPr>
          <w:p w14:paraId="3355F7D3">
            <w:pPr>
              <w:pStyle w:val="9"/>
            </w:pPr>
            <w:r>
              <w:t>水准测量路线长度</w:t>
            </w:r>
          </w:p>
        </w:tc>
        <w:tc>
          <w:tcPr>
            <w:tcW w:w="2551" w:type="dxa"/>
            <w:vAlign w:val="center"/>
          </w:tcPr>
          <w:p w14:paraId="769FBA72">
            <w:pPr>
              <w:pStyle w:val="9"/>
            </w:pPr>
            <w:r>
              <w:t>≥1332公里</w:t>
            </w:r>
          </w:p>
        </w:tc>
      </w:tr>
      <w:tr w14:paraId="7B401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F008E2"/>
        </w:tc>
        <w:tc>
          <w:tcPr>
            <w:tcW w:w="1276" w:type="dxa"/>
            <w:vAlign w:val="center"/>
          </w:tcPr>
          <w:p w14:paraId="1987C6C0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C0B000">
            <w:pPr>
              <w:pStyle w:val="9"/>
            </w:pPr>
            <w:r>
              <w:t>InSAR计算期数</w:t>
            </w:r>
          </w:p>
        </w:tc>
        <w:tc>
          <w:tcPr>
            <w:tcW w:w="3430" w:type="dxa"/>
            <w:vAlign w:val="center"/>
          </w:tcPr>
          <w:p w14:paraId="0403D06F">
            <w:pPr>
              <w:pStyle w:val="9"/>
            </w:pPr>
            <w:r>
              <w:t>InSAR计算期数</w:t>
            </w:r>
          </w:p>
        </w:tc>
        <w:tc>
          <w:tcPr>
            <w:tcW w:w="2551" w:type="dxa"/>
            <w:vAlign w:val="center"/>
          </w:tcPr>
          <w:p w14:paraId="6435256F">
            <w:pPr>
              <w:pStyle w:val="9"/>
            </w:pPr>
            <w:r>
              <w:t>≥1期/年</w:t>
            </w:r>
          </w:p>
        </w:tc>
      </w:tr>
      <w:tr w14:paraId="0E97D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D2E76F"/>
        </w:tc>
        <w:tc>
          <w:tcPr>
            <w:tcW w:w="1276" w:type="dxa"/>
            <w:vAlign w:val="center"/>
          </w:tcPr>
          <w:p w14:paraId="581EC73A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AD403B">
            <w:pPr>
              <w:pStyle w:val="9"/>
            </w:pPr>
            <w:r>
              <w:t>水准数据成果考核通过情况</w:t>
            </w:r>
          </w:p>
        </w:tc>
        <w:tc>
          <w:tcPr>
            <w:tcW w:w="3430" w:type="dxa"/>
            <w:vAlign w:val="center"/>
          </w:tcPr>
          <w:p w14:paraId="6FFFF244">
            <w:pPr>
              <w:pStyle w:val="9"/>
            </w:pPr>
            <w:r>
              <w:t>水准数据成果考核通过情况</w:t>
            </w:r>
          </w:p>
        </w:tc>
        <w:tc>
          <w:tcPr>
            <w:tcW w:w="2551" w:type="dxa"/>
            <w:vAlign w:val="center"/>
          </w:tcPr>
          <w:p w14:paraId="32F653FF">
            <w:pPr>
              <w:pStyle w:val="9"/>
            </w:pPr>
            <w:r>
              <w:t>优良达到90%以上</w:t>
            </w:r>
          </w:p>
        </w:tc>
      </w:tr>
      <w:tr w14:paraId="70DDD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064E66"/>
        </w:tc>
        <w:tc>
          <w:tcPr>
            <w:tcW w:w="1276" w:type="dxa"/>
            <w:vAlign w:val="center"/>
          </w:tcPr>
          <w:p w14:paraId="3A8ADBA4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FDE42BC">
            <w:pPr>
              <w:pStyle w:val="9"/>
            </w:pPr>
            <w:r>
              <w:t>InSAR计算完成时间</w:t>
            </w:r>
          </w:p>
          <w:p w14:paraId="4A8081BE">
            <w:pPr>
              <w:pStyle w:val="9"/>
            </w:pPr>
          </w:p>
        </w:tc>
        <w:tc>
          <w:tcPr>
            <w:tcW w:w="3430" w:type="dxa"/>
            <w:vAlign w:val="center"/>
          </w:tcPr>
          <w:p w14:paraId="1F11F66F">
            <w:pPr>
              <w:pStyle w:val="9"/>
            </w:pPr>
            <w:r>
              <w:t>InSAR计算完成时间</w:t>
            </w:r>
          </w:p>
          <w:p w14:paraId="6046FE03">
            <w:pPr>
              <w:pStyle w:val="9"/>
            </w:pPr>
          </w:p>
        </w:tc>
        <w:tc>
          <w:tcPr>
            <w:tcW w:w="2551" w:type="dxa"/>
            <w:vAlign w:val="center"/>
          </w:tcPr>
          <w:p w14:paraId="0B771064">
            <w:pPr>
              <w:pStyle w:val="9"/>
            </w:pPr>
            <w:r>
              <w:t>2025年12月31日之前</w:t>
            </w:r>
          </w:p>
        </w:tc>
      </w:tr>
      <w:tr w14:paraId="4A472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3FE05F"/>
        </w:tc>
        <w:tc>
          <w:tcPr>
            <w:tcW w:w="1276" w:type="dxa"/>
            <w:vAlign w:val="center"/>
          </w:tcPr>
          <w:p w14:paraId="00F39F60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8DA8A22">
            <w:pPr>
              <w:pStyle w:val="9"/>
            </w:pPr>
            <w:r>
              <w:t>水准测量完成时间</w:t>
            </w:r>
          </w:p>
        </w:tc>
        <w:tc>
          <w:tcPr>
            <w:tcW w:w="3430" w:type="dxa"/>
            <w:vAlign w:val="center"/>
          </w:tcPr>
          <w:p w14:paraId="39DC8FD3">
            <w:pPr>
              <w:pStyle w:val="9"/>
            </w:pPr>
            <w:r>
              <w:t>水准测量完成时间</w:t>
            </w:r>
          </w:p>
        </w:tc>
        <w:tc>
          <w:tcPr>
            <w:tcW w:w="2551" w:type="dxa"/>
            <w:vAlign w:val="center"/>
          </w:tcPr>
          <w:p w14:paraId="572E5677">
            <w:pPr>
              <w:pStyle w:val="9"/>
            </w:pPr>
            <w:r>
              <w:t>2025年12月31日之前</w:t>
            </w:r>
          </w:p>
        </w:tc>
      </w:tr>
      <w:tr w14:paraId="21E75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D7B836"/>
        </w:tc>
        <w:tc>
          <w:tcPr>
            <w:tcW w:w="1276" w:type="dxa"/>
            <w:vAlign w:val="center"/>
          </w:tcPr>
          <w:p w14:paraId="730F4510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F46FDA6">
            <w:pPr>
              <w:pStyle w:val="9"/>
            </w:pPr>
            <w:r>
              <w:t>水准测量单价</w:t>
            </w:r>
          </w:p>
        </w:tc>
        <w:tc>
          <w:tcPr>
            <w:tcW w:w="3430" w:type="dxa"/>
            <w:vAlign w:val="center"/>
          </w:tcPr>
          <w:p w14:paraId="61D59CEE">
            <w:pPr>
              <w:pStyle w:val="9"/>
            </w:pPr>
            <w:r>
              <w:t>水准测量单价</w:t>
            </w:r>
          </w:p>
        </w:tc>
        <w:tc>
          <w:tcPr>
            <w:tcW w:w="2551" w:type="dxa"/>
            <w:vAlign w:val="center"/>
          </w:tcPr>
          <w:p w14:paraId="58F6236C">
            <w:pPr>
              <w:pStyle w:val="9"/>
            </w:pPr>
            <w:r>
              <w:t>≤1073.57元/公里</w:t>
            </w:r>
          </w:p>
        </w:tc>
      </w:tr>
      <w:tr w14:paraId="63DB4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F6983E"/>
        </w:tc>
        <w:tc>
          <w:tcPr>
            <w:tcW w:w="1276" w:type="dxa"/>
            <w:vAlign w:val="center"/>
          </w:tcPr>
          <w:p w14:paraId="4155191A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8C75D4E">
            <w:pPr>
              <w:pStyle w:val="9"/>
            </w:pPr>
            <w:r>
              <w:t>InSAR计算成本</w:t>
            </w:r>
          </w:p>
          <w:p w14:paraId="21134675">
            <w:pPr>
              <w:pStyle w:val="9"/>
            </w:pPr>
          </w:p>
          <w:p w14:paraId="2D139EAA">
            <w:pPr>
              <w:pStyle w:val="9"/>
            </w:pPr>
          </w:p>
        </w:tc>
        <w:tc>
          <w:tcPr>
            <w:tcW w:w="3430" w:type="dxa"/>
            <w:vAlign w:val="center"/>
          </w:tcPr>
          <w:p w14:paraId="4B2C9D87">
            <w:pPr>
              <w:pStyle w:val="9"/>
            </w:pPr>
            <w:r>
              <w:t>InSAR计算成本</w:t>
            </w:r>
          </w:p>
          <w:p w14:paraId="7C2C88AC">
            <w:pPr>
              <w:pStyle w:val="9"/>
            </w:pPr>
          </w:p>
          <w:p w14:paraId="4D21ED6E">
            <w:pPr>
              <w:pStyle w:val="9"/>
            </w:pPr>
          </w:p>
        </w:tc>
        <w:tc>
          <w:tcPr>
            <w:tcW w:w="2551" w:type="dxa"/>
            <w:vAlign w:val="center"/>
          </w:tcPr>
          <w:p w14:paraId="2BEE99A2">
            <w:pPr>
              <w:pStyle w:val="9"/>
            </w:pPr>
            <w:r>
              <w:t>≤7万元</w:t>
            </w:r>
          </w:p>
        </w:tc>
      </w:tr>
      <w:tr w14:paraId="2CEAF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01DD38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37C1BFC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32B17F1">
            <w:pPr>
              <w:pStyle w:val="9"/>
            </w:pPr>
            <w:r>
              <w:t>提升沉降防治水平</w:t>
            </w:r>
          </w:p>
        </w:tc>
        <w:tc>
          <w:tcPr>
            <w:tcW w:w="3430" w:type="dxa"/>
            <w:vAlign w:val="center"/>
          </w:tcPr>
          <w:p w14:paraId="556E0D63">
            <w:pPr>
              <w:pStyle w:val="9"/>
            </w:pPr>
            <w:r>
              <w:t>提升沉降防治水平</w:t>
            </w:r>
          </w:p>
        </w:tc>
        <w:tc>
          <w:tcPr>
            <w:tcW w:w="2551" w:type="dxa"/>
            <w:vAlign w:val="center"/>
          </w:tcPr>
          <w:p w14:paraId="1D3ECF1F">
            <w:pPr>
              <w:pStyle w:val="9"/>
            </w:pPr>
            <w:r>
              <w:t>提升</w:t>
            </w:r>
          </w:p>
        </w:tc>
      </w:tr>
      <w:tr w14:paraId="2A94C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3E63EE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DCD8F2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D5F17A6">
            <w:pPr>
              <w:pStyle w:val="9"/>
            </w:pPr>
            <w:r>
              <w:t>数据使用人员满意度</w:t>
            </w:r>
          </w:p>
        </w:tc>
        <w:tc>
          <w:tcPr>
            <w:tcW w:w="3430" w:type="dxa"/>
            <w:vAlign w:val="center"/>
          </w:tcPr>
          <w:p w14:paraId="4A53B77C">
            <w:pPr>
              <w:pStyle w:val="9"/>
            </w:pPr>
            <w:r>
              <w:t>数据使用人员满意度</w:t>
            </w:r>
          </w:p>
        </w:tc>
        <w:tc>
          <w:tcPr>
            <w:tcW w:w="2551" w:type="dxa"/>
            <w:vAlign w:val="center"/>
          </w:tcPr>
          <w:p w14:paraId="0C200E60">
            <w:pPr>
              <w:pStyle w:val="9"/>
            </w:pPr>
            <w:r>
              <w:t>≥90%</w:t>
            </w:r>
          </w:p>
        </w:tc>
      </w:tr>
    </w:tbl>
    <w:p w14:paraId="4AA35A2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291EF7">
      <w:pPr>
        <w:outlineLvl w:val="3"/>
      </w:pPr>
      <w:bookmarkStart w:id="1" w:name="_Toc_4_4_000000024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2.</w:t>
      </w:r>
      <w:r>
        <w:rPr>
          <w:rFonts w:ascii="方正仿宋_GBK" w:hAnsi="方正仿宋_GBK" w:eastAsia="方正仿宋_GBK" w:cs="方正仿宋_GBK"/>
          <w:sz w:val="28"/>
        </w:rPr>
        <w:t>天津市津南区八里台镇局部地面沉降常态化监测（2024年度）绩效目标表</w:t>
      </w:r>
      <w:bookmarkEnd w:id="1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138F6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FD8825">
            <w:pPr>
              <w:pStyle w:val="6"/>
            </w:pPr>
            <w:r>
              <w:t>358222天津市地质事务中心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9740C1">
            <w:pPr>
              <w:pStyle w:val="7"/>
            </w:pPr>
            <w:r>
              <w:t>单位：万元</w:t>
            </w:r>
          </w:p>
        </w:tc>
      </w:tr>
      <w:tr w14:paraId="05A935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5EE6C9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D3A1F39">
            <w:pPr>
              <w:pStyle w:val="9"/>
            </w:pPr>
            <w:r>
              <w:t>天津市津南区八里台镇局部地面沉降常态化监测（2024年度）</w:t>
            </w:r>
          </w:p>
        </w:tc>
      </w:tr>
      <w:tr w14:paraId="057D19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968056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445ACD9">
            <w:pPr>
              <w:pStyle w:val="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D5D16A3">
            <w:pPr>
              <w:pStyle w:val="9"/>
            </w:pPr>
            <w:r>
              <w:t>178.00</w:t>
            </w:r>
          </w:p>
        </w:tc>
        <w:tc>
          <w:tcPr>
            <w:tcW w:w="1587" w:type="dxa"/>
            <w:vAlign w:val="center"/>
          </w:tcPr>
          <w:p w14:paraId="23623306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C44BF3F">
            <w:pPr>
              <w:pStyle w:val="9"/>
            </w:pPr>
            <w:r>
              <w:t>178.00</w:t>
            </w:r>
          </w:p>
        </w:tc>
        <w:tc>
          <w:tcPr>
            <w:tcW w:w="1276" w:type="dxa"/>
            <w:vAlign w:val="center"/>
          </w:tcPr>
          <w:p w14:paraId="696A6142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2FAB208">
            <w:pPr>
              <w:pStyle w:val="9"/>
            </w:pPr>
          </w:p>
        </w:tc>
      </w:tr>
      <w:tr w14:paraId="67B90C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AACB0FD"/>
        </w:tc>
        <w:tc>
          <w:tcPr>
            <w:tcW w:w="8589" w:type="dxa"/>
            <w:gridSpan w:val="6"/>
            <w:vAlign w:val="center"/>
          </w:tcPr>
          <w:p w14:paraId="1E0DE78C">
            <w:pPr>
              <w:pStyle w:val="9"/>
            </w:pPr>
            <w:r>
              <w:t xml:space="preserve">通过开展该区域地面沉降、建筑物形变监测工作，持续获取事发区域及周边形变特征，为有效防止地质灾害治理提供技术支撑。                                                                                                </w:t>
            </w:r>
          </w:p>
        </w:tc>
      </w:tr>
      <w:tr w14:paraId="5A9278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598A4D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F9BA8E4">
            <w:pPr>
              <w:pStyle w:val="9"/>
            </w:pPr>
            <w:r>
              <w:t xml:space="preserve">1.通过开展该区域地面沉降、建筑物形变监测工作，持续获取事发区域及周边形变特征，为有效防止地质灾害治理提供技术支撑。                                                                                                </w:t>
            </w:r>
          </w:p>
          <w:p w14:paraId="51DC2E99">
            <w:pPr>
              <w:pStyle w:val="9"/>
            </w:pPr>
          </w:p>
        </w:tc>
      </w:tr>
    </w:tbl>
    <w:p w14:paraId="6DDBAF98">
      <w:pPr>
        <w:spacing w:line="2" w:lineRule="exact"/>
        <w:jc w:val="center"/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EF9D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616F059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22CAC26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2107790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19C0B2D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BF6795D">
            <w:pPr>
              <w:pStyle w:val="8"/>
            </w:pPr>
            <w:r>
              <w:t>指标值</w:t>
            </w:r>
          </w:p>
        </w:tc>
      </w:tr>
      <w:tr w14:paraId="5DC42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AD8070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AA6A7A6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B0F70EF">
            <w:pPr>
              <w:pStyle w:val="9"/>
            </w:pPr>
            <w:r>
              <w:t>津南区八里台镇碧桂园小区楼宇数量</w:t>
            </w:r>
          </w:p>
        </w:tc>
        <w:tc>
          <w:tcPr>
            <w:tcW w:w="3430" w:type="dxa"/>
            <w:vAlign w:val="center"/>
          </w:tcPr>
          <w:p w14:paraId="716CE740">
            <w:pPr>
              <w:pStyle w:val="9"/>
            </w:pPr>
            <w:r>
              <w:t>津南区八里台镇碧桂园小区楼宇数量</w:t>
            </w:r>
          </w:p>
        </w:tc>
        <w:tc>
          <w:tcPr>
            <w:tcW w:w="2551" w:type="dxa"/>
            <w:vAlign w:val="center"/>
          </w:tcPr>
          <w:p w14:paraId="485AFE18">
            <w:pPr>
              <w:pStyle w:val="9"/>
            </w:pPr>
            <w:r>
              <w:t>≥1292栋</w:t>
            </w:r>
          </w:p>
        </w:tc>
      </w:tr>
      <w:tr w14:paraId="015CD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D6BEDF"/>
        </w:tc>
        <w:tc>
          <w:tcPr>
            <w:tcW w:w="1276" w:type="dxa"/>
            <w:vAlign w:val="center"/>
          </w:tcPr>
          <w:p w14:paraId="655D634B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615FF81">
            <w:pPr>
              <w:pStyle w:val="9"/>
            </w:pPr>
            <w:r>
              <w:t>每月出具常态化监测成果报告</w:t>
            </w:r>
          </w:p>
        </w:tc>
        <w:tc>
          <w:tcPr>
            <w:tcW w:w="3430" w:type="dxa"/>
            <w:vAlign w:val="center"/>
          </w:tcPr>
          <w:p w14:paraId="78A5E6A4">
            <w:pPr>
              <w:pStyle w:val="9"/>
            </w:pPr>
            <w:r>
              <w:t>每月出具常态化监测成果报告</w:t>
            </w:r>
          </w:p>
        </w:tc>
        <w:tc>
          <w:tcPr>
            <w:tcW w:w="2551" w:type="dxa"/>
            <w:vAlign w:val="center"/>
          </w:tcPr>
          <w:p w14:paraId="110BEE31">
            <w:pPr>
              <w:pStyle w:val="9"/>
            </w:pPr>
            <w:r>
              <w:t>≥1份</w:t>
            </w:r>
          </w:p>
        </w:tc>
      </w:tr>
      <w:tr w14:paraId="5F069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120B6A"/>
        </w:tc>
        <w:tc>
          <w:tcPr>
            <w:tcW w:w="1276" w:type="dxa"/>
            <w:vAlign w:val="center"/>
          </w:tcPr>
          <w:p w14:paraId="0CAEF808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8832A0">
            <w:pPr>
              <w:pStyle w:val="9"/>
            </w:pPr>
            <w:r>
              <w:t>监测成果检验情况</w:t>
            </w:r>
          </w:p>
        </w:tc>
        <w:tc>
          <w:tcPr>
            <w:tcW w:w="3430" w:type="dxa"/>
            <w:vAlign w:val="center"/>
          </w:tcPr>
          <w:p w14:paraId="003C645D">
            <w:pPr>
              <w:pStyle w:val="9"/>
            </w:pPr>
            <w:r>
              <w:t>监测成果检验情况</w:t>
            </w:r>
          </w:p>
        </w:tc>
        <w:tc>
          <w:tcPr>
            <w:tcW w:w="2551" w:type="dxa"/>
            <w:vAlign w:val="center"/>
          </w:tcPr>
          <w:p w14:paraId="4C3DB2D3">
            <w:pPr>
              <w:pStyle w:val="9"/>
            </w:pPr>
            <w:r>
              <w:t>优良率达到90%以上</w:t>
            </w:r>
          </w:p>
        </w:tc>
      </w:tr>
      <w:tr w14:paraId="74909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7BF2DC"/>
        </w:tc>
        <w:tc>
          <w:tcPr>
            <w:tcW w:w="1276" w:type="dxa"/>
            <w:vAlign w:val="center"/>
          </w:tcPr>
          <w:p w14:paraId="7A06719C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AD6856A">
            <w:pPr>
              <w:pStyle w:val="9"/>
            </w:pPr>
            <w:r>
              <w:t>按照任务要求每月监测频次</w:t>
            </w:r>
          </w:p>
        </w:tc>
        <w:tc>
          <w:tcPr>
            <w:tcW w:w="3430" w:type="dxa"/>
            <w:vAlign w:val="center"/>
          </w:tcPr>
          <w:p w14:paraId="1BD7FE80">
            <w:pPr>
              <w:pStyle w:val="9"/>
            </w:pPr>
            <w:r>
              <w:t>按照任务要求每月监测频次</w:t>
            </w:r>
          </w:p>
        </w:tc>
        <w:tc>
          <w:tcPr>
            <w:tcW w:w="2551" w:type="dxa"/>
            <w:vAlign w:val="center"/>
          </w:tcPr>
          <w:p w14:paraId="7C7032B2">
            <w:pPr>
              <w:pStyle w:val="9"/>
            </w:pPr>
            <w:r>
              <w:t>≥9栋/月</w:t>
            </w:r>
          </w:p>
        </w:tc>
      </w:tr>
      <w:tr w14:paraId="3AA6A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95AB69"/>
        </w:tc>
        <w:tc>
          <w:tcPr>
            <w:tcW w:w="1276" w:type="dxa"/>
            <w:vAlign w:val="center"/>
          </w:tcPr>
          <w:p w14:paraId="1E786B6B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C3187C4">
            <w:pPr>
              <w:pStyle w:val="9"/>
            </w:pPr>
            <w:r>
              <w:t>按照任务要每季度监测频次</w:t>
            </w:r>
          </w:p>
        </w:tc>
        <w:tc>
          <w:tcPr>
            <w:tcW w:w="3430" w:type="dxa"/>
            <w:vAlign w:val="center"/>
          </w:tcPr>
          <w:p w14:paraId="0C9F9A6B">
            <w:pPr>
              <w:pStyle w:val="9"/>
            </w:pPr>
            <w:r>
              <w:t>按照任务要每季度监测频次</w:t>
            </w:r>
          </w:p>
        </w:tc>
        <w:tc>
          <w:tcPr>
            <w:tcW w:w="2551" w:type="dxa"/>
            <w:vAlign w:val="center"/>
          </w:tcPr>
          <w:p w14:paraId="5B104360">
            <w:pPr>
              <w:pStyle w:val="9"/>
            </w:pPr>
            <w:r>
              <w:t>≥304栋/季度</w:t>
            </w:r>
          </w:p>
        </w:tc>
      </w:tr>
      <w:tr w14:paraId="58E7B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5A919C"/>
        </w:tc>
        <w:tc>
          <w:tcPr>
            <w:tcW w:w="1276" w:type="dxa"/>
            <w:vAlign w:val="center"/>
          </w:tcPr>
          <w:p w14:paraId="2138926D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DE8433">
            <w:pPr>
              <w:pStyle w:val="9"/>
            </w:pPr>
            <w:r>
              <w:t>按照任务要每半年监测频次</w:t>
            </w:r>
          </w:p>
        </w:tc>
        <w:tc>
          <w:tcPr>
            <w:tcW w:w="3430" w:type="dxa"/>
            <w:vAlign w:val="center"/>
          </w:tcPr>
          <w:p w14:paraId="35DFC134">
            <w:pPr>
              <w:pStyle w:val="9"/>
            </w:pPr>
            <w:r>
              <w:t>按照任务要每半年监测频次</w:t>
            </w:r>
          </w:p>
        </w:tc>
        <w:tc>
          <w:tcPr>
            <w:tcW w:w="2551" w:type="dxa"/>
            <w:vAlign w:val="center"/>
          </w:tcPr>
          <w:p w14:paraId="07725509">
            <w:pPr>
              <w:pStyle w:val="9"/>
            </w:pPr>
            <w:r>
              <w:t>≥306栋/半年</w:t>
            </w:r>
          </w:p>
        </w:tc>
      </w:tr>
      <w:tr w14:paraId="148FF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60A999"/>
        </w:tc>
        <w:tc>
          <w:tcPr>
            <w:tcW w:w="1276" w:type="dxa"/>
            <w:vAlign w:val="center"/>
          </w:tcPr>
          <w:p w14:paraId="1CA03B6F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271136A">
            <w:pPr>
              <w:pStyle w:val="9"/>
            </w:pPr>
            <w:r>
              <w:t>监测成果报告完成时间</w:t>
            </w:r>
          </w:p>
        </w:tc>
        <w:tc>
          <w:tcPr>
            <w:tcW w:w="3430" w:type="dxa"/>
            <w:vAlign w:val="center"/>
          </w:tcPr>
          <w:p w14:paraId="5A8C20A3">
            <w:pPr>
              <w:pStyle w:val="9"/>
            </w:pPr>
            <w:r>
              <w:t>监测成果报告完成时间</w:t>
            </w:r>
          </w:p>
        </w:tc>
        <w:tc>
          <w:tcPr>
            <w:tcW w:w="2551" w:type="dxa"/>
            <w:vAlign w:val="center"/>
          </w:tcPr>
          <w:p w14:paraId="20018131">
            <w:pPr>
              <w:pStyle w:val="9"/>
            </w:pPr>
            <w:r>
              <w:t>≥1月/次</w:t>
            </w:r>
          </w:p>
        </w:tc>
      </w:tr>
      <w:tr w14:paraId="6D051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B83B9A"/>
        </w:tc>
        <w:tc>
          <w:tcPr>
            <w:tcW w:w="1276" w:type="dxa"/>
            <w:vAlign w:val="center"/>
          </w:tcPr>
          <w:p w14:paraId="7031BCA4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029C02D">
            <w:pPr>
              <w:pStyle w:val="9"/>
            </w:pPr>
            <w:r>
              <w:t>监测成果单价</w:t>
            </w:r>
          </w:p>
        </w:tc>
        <w:tc>
          <w:tcPr>
            <w:tcW w:w="3430" w:type="dxa"/>
            <w:vAlign w:val="center"/>
          </w:tcPr>
          <w:p w14:paraId="03733074">
            <w:pPr>
              <w:pStyle w:val="9"/>
            </w:pPr>
            <w:r>
              <w:t>监测成果单价</w:t>
            </w:r>
          </w:p>
        </w:tc>
        <w:tc>
          <w:tcPr>
            <w:tcW w:w="2551" w:type="dxa"/>
            <w:vAlign w:val="center"/>
          </w:tcPr>
          <w:p w14:paraId="1A41BB13">
            <w:pPr>
              <w:pStyle w:val="9"/>
            </w:pPr>
            <w:r>
              <w:t>≤944元/栋</w:t>
            </w:r>
          </w:p>
        </w:tc>
      </w:tr>
      <w:tr w14:paraId="1E57D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AF58E7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9E262D1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1D37E2">
            <w:pPr>
              <w:pStyle w:val="9"/>
            </w:pPr>
            <w:r>
              <w:t>通过监测地面沉降、建筑物形变工作，为有效防止地质灾害治理提供技术支撑。</w:t>
            </w:r>
          </w:p>
        </w:tc>
        <w:tc>
          <w:tcPr>
            <w:tcW w:w="3430" w:type="dxa"/>
            <w:vAlign w:val="center"/>
          </w:tcPr>
          <w:p w14:paraId="42BB0684">
            <w:pPr>
              <w:pStyle w:val="9"/>
            </w:pPr>
            <w:r>
              <w:t>通过监测地面沉降、建筑物形变工作，为有效防止地质灾害治理提供技术支撑。</w:t>
            </w:r>
          </w:p>
        </w:tc>
        <w:tc>
          <w:tcPr>
            <w:tcW w:w="2551" w:type="dxa"/>
            <w:vAlign w:val="center"/>
          </w:tcPr>
          <w:p w14:paraId="41894B59">
            <w:pPr>
              <w:pStyle w:val="9"/>
            </w:pPr>
            <w:r>
              <w:t>有效防止</w:t>
            </w:r>
          </w:p>
        </w:tc>
      </w:tr>
      <w:tr w14:paraId="6EA77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833487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9F5354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C34AA04">
            <w:pPr>
              <w:pStyle w:val="9"/>
            </w:pPr>
            <w:r>
              <w:t>数据及报告使用人</w:t>
            </w:r>
          </w:p>
        </w:tc>
        <w:tc>
          <w:tcPr>
            <w:tcW w:w="3430" w:type="dxa"/>
            <w:vAlign w:val="center"/>
          </w:tcPr>
          <w:p w14:paraId="04CA1774">
            <w:pPr>
              <w:pStyle w:val="9"/>
            </w:pPr>
            <w:r>
              <w:t>数据及报告使用人</w:t>
            </w:r>
          </w:p>
        </w:tc>
        <w:tc>
          <w:tcPr>
            <w:tcW w:w="2551" w:type="dxa"/>
            <w:vAlign w:val="center"/>
          </w:tcPr>
          <w:p w14:paraId="445F419C">
            <w:pPr>
              <w:pStyle w:val="9"/>
            </w:pPr>
            <w:r>
              <w:t>≥90%</w:t>
            </w:r>
          </w:p>
        </w:tc>
      </w:tr>
    </w:tbl>
    <w:p w14:paraId="39507BB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0D635D9">
      <w:pPr>
        <w:outlineLvl w:val="3"/>
      </w:pPr>
      <w:bookmarkStart w:id="2" w:name="_Toc_4_4_000000024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3.</w:t>
      </w:r>
      <w:r>
        <w:rPr>
          <w:rFonts w:ascii="方正仿宋_GBK" w:hAnsi="方正仿宋_GBK" w:eastAsia="方正仿宋_GBK" w:cs="方正仿宋_GBK"/>
          <w:sz w:val="28"/>
        </w:rPr>
        <w:t>天津市津南区八里台镇局部地面沉降常态化监测（2025年度）绩效目标表</w:t>
      </w:r>
      <w:bookmarkEnd w:id="2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FA5CE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01A0CC">
            <w:pPr>
              <w:pStyle w:val="6"/>
            </w:pPr>
            <w:r>
              <w:t>358222天津市地质事务中心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DF7F96">
            <w:pPr>
              <w:pStyle w:val="7"/>
            </w:pPr>
            <w:r>
              <w:t>单位：万元</w:t>
            </w:r>
          </w:p>
        </w:tc>
      </w:tr>
      <w:tr w14:paraId="1FBD3B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0469F7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84A9145">
            <w:pPr>
              <w:pStyle w:val="9"/>
            </w:pPr>
            <w:r>
              <w:t>天津市津南区八里台镇局部地面沉降常态化监测（2025年度）</w:t>
            </w:r>
          </w:p>
        </w:tc>
      </w:tr>
      <w:tr w14:paraId="59F9BE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59D680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20E127">
            <w:pPr>
              <w:pStyle w:val="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3549454">
            <w:pPr>
              <w:pStyle w:val="9"/>
            </w:pPr>
            <w:r>
              <w:t>122.00</w:t>
            </w:r>
          </w:p>
        </w:tc>
        <w:tc>
          <w:tcPr>
            <w:tcW w:w="1587" w:type="dxa"/>
            <w:vAlign w:val="center"/>
          </w:tcPr>
          <w:p w14:paraId="45AA6D04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A40DE84">
            <w:pPr>
              <w:pStyle w:val="9"/>
            </w:pPr>
            <w:r>
              <w:t>122.00</w:t>
            </w:r>
          </w:p>
        </w:tc>
        <w:tc>
          <w:tcPr>
            <w:tcW w:w="1276" w:type="dxa"/>
            <w:vAlign w:val="center"/>
          </w:tcPr>
          <w:p w14:paraId="0048C1A7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9086CCB">
            <w:pPr>
              <w:pStyle w:val="9"/>
            </w:pPr>
          </w:p>
        </w:tc>
      </w:tr>
      <w:tr w14:paraId="3D5117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7A8C85"/>
        </w:tc>
        <w:tc>
          <w:tcPr>
            <w:tcW w:w="8589" w:type="dxa"/>
            <w:gridSpan w:val="6"/>
            <w:vAlign w:val="center"/>
          </w:tcPr>
          <w:p w14:paraId="08FF7D5F">
            <w:pPr>
              <w:pStyle w:val="9"/>
            </w:pPr>
            <w:r>
              <w:t>通过开展该区域地面沉降、建筑物形变监测工作，持续获取事发区域及周边形变特征，为有效防止地质灾害治</w:t>
            </w:r>
            <w:bookmarkStart w:id="3" w:name="_GoBack"/>
            <w:bookmarkEnd w:id="3"/>
            <w:r>
              <w:t>理提供技术支撑。</w:t>
            </w:r>
          </w:p>
        </w:tc>
      </w:tr>
      <w:tr w14:paraId="2188457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4E347F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46BF358">
            <w:pPr>
              <w:pStyle w:val="9"/>
            </w:pPr>
            <w:r>
              <w:t>1.通过开展该区域地面沉降、建筑物形变监测工作，持续获取事发区域及周边形变特征，为有效防止地质灾害治理提供技术支撑。</w:t>
            </w:r>
          </w:p>
        </w:tc>
      </w:tr>
    </w:tbl>
    <w:p w14:paraId="567928C3">
      <w:pPr>
        <w:spacing w:line="2" w:lineRule="exact"/>
        <w:jc w:val="center"/>
      </w:pPr>
    </w:p>
    <w:tbl>
      <w:tblPr>
        <w:tblStyle w:val="3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870"/>
        <w:gridCol w:w="2892"/>
        <w:gridCol w:w="2551"/>
      </w:tblGrid>
      <w:tr w14:paraId="60CBE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2954F0B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7933684">
            <w:pPr>
              <w:pStyle w:val="8"/>
            </w:pPr>
            <w:r>
              <w:t>二级指标</w:t>
            </w:r>
          </w:p>
        </w:tc>
        <w:tc>
          <w:tcPr>
            <w:tcW w:w="1870" w:type="dxa"/>
            <w:vAlign w:val="center"/>
          </w:tcPr>
          <w:p w14:paraId="6007085C">
            <w:pPr>
              <w:pStyle w:val="8"/>
            </w:pPr>
            <w:r>
              <w:t>三级指标</w:t>
            </w:r>
          </w:p>
        </w:tc>
        <w:tc>
          <w:tcPr>
            <w:tcW w:w="2892" w:type="dxa"/>
            <w:vAlign w:val="center"/>
          </w:tcPr>
          <w:p w14:paraId="65DAC660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F880983">
            <w:pPr>
              <w:pStyle w:val="8"/>
            </w:pPr>
            <w:r>
              <w:t>指标值</w:t>
            </w:r>
          </w:p>
        </w:tc>
      </w:tr>
      <w:tr w14:paraId="12F2F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343C00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FCC4495">
            <w:pPr>
              <w:pStyle w:val="9"/>
            </w:pPr>
            <w:r>
              <w:t>数量指标</w:t>
            </w:r>
          </w:p>
        </w:tc>
        <w:tc>
          <w:tcPr>
            <w:tcW w:w="1870" w:type="dxa"/>
            <w:vAlign w:val="center"/>
          </w:tcPr>
          <w:p w14:paraId="2EDE2EDB">
            <w:pPr>
              <w:pStyle w:val="9"/>
            </w:pPr>
            <w:r>
              <w:t>津南区八里台镇碧桂园小区楼宇数量</w:t>
            </w:r>
          </w:p>
        </w:tc>
        <w:tc>
          <w:tcPr>
            <w:tcW w:w="2892" w:type="dxa"/>
            <w:vAlign w:val="center"/>
          </w:tcPr>
          <w:p w14:paraId="1561A582">
            <w:pPr>
              <w:pStyle w:val="9"/>
            </w:pPr>
            <w:r>
              <w:t>津南区八里台镇碧桂园小区楼宇数量</w:t>
            </w:r>
          </w:p>
        </w:tc>
        <w:tc>
          <w:tcPr>
            <w:tcW w:w="2551" w:type="dxa"/>
            <w:vAlign w:val="center"/>
          </w:tcPr>
          <w:p w14:paraId="4CF52D18">
            <w:pPr>
              <w:pStyle w:val="9"/>
            </w:pPr>
            <w:r>
              <w:t>≥1292栋</w:t>
            </w:r>
          </w:p>
        </w:tc>
      </w:tr>
      <w:tr w14:paraId="33380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581818"/>
        </w:tc>
        <w:tc>
          <w:tcPr>
            <w:tcW w:w="1276" w:type="dxa"/>
            <w:vAlign w:val="center"/>
          </w:tcPr>
          <w:p w14:paraId="018DC333">
            <w:pPr>
              <w:pStyle w:val="9"/>
            </w:pPr>
            <w:r>
              <w:t>数量指标</w:t>
            </w:r>
          </w:p>
        </w:tc>
        <w:tc>
          <w:tcPr>
            <w:tcW w:w="1870" w:type="dxa"/>
            <w:vAlign w:val="center"/>
          </w:tcPr>
          <w:p w14:paraId="2AE9FCCF">
            <w:pPr>
              <w:pStyle w:val="9"/>
            </w:pPr>
            <w:r>
              <w:t>每月出具常态化监测成果报告</w:t>
            </w:r>
          </w:p>
        </w:tc>
        <w:tc>
          <w:tcPr>
            <w:tcW w:w="2892" w:type="dxa"/>
            <w:vAlign w:val="center"/>
          </w:tcPr>
          <w:p w14:paraId="6F499898">
            <w:pPr>
              <w:pStyle w:val="9"/>
            </w:pPr>
            <w:r>
              <w:t>每月出具常态化监测成果报告</w:t>
            </w:r>
          </w:p>
        </w:tc>
        <w:tc>
          <w:tcPr>
            <w:tcW w:w="2551" w:type="dxa"/>
            <w:vAlign w:val="center"/>
          </w:tcPr>
          <w:p w14:paraId="1B624CBA">
            <w:pPr>
              <w:pStyle w:val="9"/>
            </w:pPr>
            <w:r>
              <w:t>≥1份</w:t>
            </w:r>
          </w:p>
        </w:tc>
      </w:tr>
      <w:tr w14:paraId="565ED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9E0530"/>
        </w:tc>
        <w:tc>
          <w:tcPr>
            <w:tcW w:w="1276" w:type="dxa"/>
            <w:vAlign w:val="center"/>
          </w:tcPr>
          <w:p w14:paraId="2C5F62F4">
            <w:pPr>
              <w:pStyle w:val="9"/>
            </w:pPr>
            <w:r>
              <w:t>质量指标</w:t>
            </w:r>
          </w:p>
        </w:tc>
        <w:tc>
          <w:tcPr>
            <w:tcW w:w="1870" w:type="dxa"/>
            <w:vAlign w:val="center"/>
          </w:tcPr>
          <w:p w14:paraId="0128535D">
            <w:pPr>
              <w:pStyle w:val="9"/>
            </w:pPr>
            <w:r>
              <w:t>监测成果检验情况</w:t>
            </w:r>
          </w:p>
        </w:tc>
        <w:tc>
          <w:tcPr>
            <w:tcW w:w="2892" w:type="dxa"/>
            <w:vAlign w:val="center"/>
          </w:tcPr>
          <w:p w14:paraId="5EA1B847">
            <w:pPr>
              <w:pStyle w:val="9"/>
            </w:pPr>
            <w:r>
              <w:t>监测成果检验情况</w:t>
            </w:r>
          </w:p>
        </w:tc>
        <w:tc>
          <w:tcPr>
            <w:tcW w:w="2551" w:type="dxa"/>
            <w:vAlign w:val="center"/>
          </w:tcPr>
          <w:p w14:paraId="51475907">
            <w:pPr>
              <w:pStyle w:val="9"/>
            </w:pPr>
            <w:r>
              <w:t>≥90优良率达到90%以上</w:t>
            </w:r>
          </w:p>
        </w:tc>
      </w:tr>
      <w:tr w14:paraId="0FFCA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7C252F"/>
        </w:tc>
        <w:tc>
          <w:tcPr>
            <w:tcW w:w="1276" w:type="dxa"/>
            <w:vAlign w:val="center"/>
          </w:tcPr>
          <w:p w14:paraId="435F7FF9">
            <w:pPr>
              <w:pStyle w:val="9"/>
            </w:pPr>
            <w:r>
              <w:t>时效指标</w:t>
            </w:r>
          </w:p>
        </w:tc>
        <w:tc>
          <w:tcPr>
            <w:tcW w:w="1870" w:type="dxa"/>
            <w:vAlign w:val="center"/>
          </w:tcPr>
          <w:p w14:paraId="33F442F6">
            <w:pPr>
              <w:pStyle w:val="9"/>
            </w:pPr>
            <w:r>
              <w:t>按照任务要求每月监测频次</w:t>
            </w:r>
          </w:p>
        </w:tc>
        <w:tc>
          <w:tcPr>
            <w:tcW w:w="2892" w:type="dxa"/>
            <w:vAlign w:val="center"/>
          </w:tcPr>
          <w:p w14:paraId="38F58522">
            <w:pPr>
              <w:pStyle w:val="9"/>
            </w:pPr>
            <w:r>
              <w:t>按照任务要求每月监测频次</w:t>
            </w:r>
          </w:p>
        </w:tc>
        <w:tc>
          <w:tcPr>
            <w:tcW w:w="2551" w:type="dxa"/>
            <w:vAlign w:val="center"/>
          </w:tcPr>
          <w:p w14:paraId="5CA788F9">
            <w:pPr>
              <w:pStyle w:val="9"/>
            </w:pPr>
            <w:r>
              <w:t>≥9栋/月</w:t>
            </w:r>
          </w:p>
        </w:tc>
      </w:tr>
      <w:tr w14:paraId="41C72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0F4E15"/>
        </w:tc>
        <w:tc>
          <w:tcPr>
            <w:tcW w:w="1276" w:type="dxa"/>
            <w:vAlign w:val="center"/>
          </w:tcPr>
          <w:p w14:paraId="777FD46C">
            <w:pPr>
              <w:pStyle w:val="9"/>
            </w:pPr>
            <w:r>
              <w:t>时效指标</w:t>
            </w:r>
          </w:p>
        </w:tc>
        <w:tc>
          <w:tcPr>
            <w:tcW w:w="1870" w:type="dxa"/>
            <w:vAlign w:val="center"/>
          </w:tcPr>
          <w:p w14:paraId="5766FF12">
            <w:pPr>
              <w:pStyle w:val="9"/>
            </w:pPr>
            <w:r>
              <w:t>按照任务要每季度监测频次</w:t>
            </w:r>
          </w:p>
        </w:tc>
        <w:tc>
          <w:tcPr>
            <w:tcW w:w="2892" w:type="dxa"/>
            <w:vAlign w:val="center"/>
          </w:tcPr>
          <w:p w14:paraId="4CFC901F">
            <w:pPr>
              <w:pStyle w:val="9"/>
            </w:pPr>
            <w:r>
              <w:t>按照任务要每季度监测频次</w:t>
            </w:r>
          </w:p>
        </w:tc>
        <w:tc>
          <w:tcPr>
            <w:tcW w:w="2551" w:type="dxa"/>
            <w:vAlign w:val="center"/>
          </w:tcPr>
          <w:p w14:paraId="6C401469">
            <w:pPr>
              <w:pStyle w:val="9"/>
            </w:pPr>
            <w:r>
              <w:t>≥304栋/季度</w:t>
            </w:r>
          </w:p>
        </w:tc>
      </w:tr>
      <w:tr w14:paraId="0C5DD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B9F4EF"/>
        </w:tc>
        <w:tc>
          <w:tcPr>
            <w:tcW w:w="1276" w:type="dxa"/>
            <w:vAlign w:val="center"/>
          </w:tcPr>
          <w:p w14:paraId="5C318E6D">
            <w:pPr>
              <w:pStyle w:val="9"/>
            </w:pPr>
            <w:r>
              <w:t>时效指标</w:t>
            </w:r>
          </w:p>
        </w:tc>
        <w:tc>
          <w:tcPr>
            <w:tcW w:w="1870" w:type="dxa"/>
            <w:vAlign w:val="center"/>
          </w:tcPr>
          <w:p w14:paraId="3042E685">
            <w:pPr>
              <w:pStyle w:val="9"/>
            </w:pPr>
            <w:r>
              <w:t>按照任务要每半年监测频次</w:t>
            </w:r>
          </w:p>
        </w:tc>
        <w:tc>
          <w:tcPr>
            <w:tcW w:w="2892" w:type="dxa"/>
            <w:vAlign w:val="center"/>
          </w:tcPr>
          <w:p w14:paraId="48FBDA47">
            <w:pPr>
              <w:pStyle w:val="9"/>
            </w:pPr>
            <w:r>
              <w:t>按照任务要每半年监测频次</w:t>
            </w:r>
          </w:p>
        </w:tc>
        <w:tc>
          <w:tcPr>
            <w:tcW w:w="2551" w:type="dxa"/>
            <w:vAlign w:val="center"/>
          </w:tcPr>
          <w:p w14:paraId="62E34A7D">
            <w:pPr>
              <w:pStyle w:val="9"/>
            </w:pPr>
            <w:r>
              <w:t>≥306栋/半年</w:t>
            </w:r>
          </w:p>
        </w:tc>
      </w:tr>
      <w:tr w14:paraId="77891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62F066"/>
        </w:tc>
        <w:tc>
          <w:tcPr>
            <w:tcW w:w="1276" w:type="dxa"/>
            <w:vAlign w:val="center"/>
          </w:tcPr>
          <w:p w14:paraId="4309A0E4">
            <w:pPr>
              <w:pStyle w:val="9"/>
            </w:pPr>
            <w:r>
              <w:t>时效指标</w:t>
            </w:r>
          </w:p>
        </w:tc>
        <w:tc>
          <w:tcPr>
            <w:tcW w:w="1870" w:type="dxa"/>
            <w:vAlign w:val="center"/>
          </w:tcPr>
          <w:p w14:paraId="68FF4B8D">
            <w:pPr>
              <w:pStyle w:val="9"/>
            </w:pPr>
            <w:r>
              <w:t>监测成果报告完成时间</w:t>
            </w:r>
          </w:p>
        </w:tc>
        <w:tc>
          <w:tcPr>
            <w:tcW w:w="2892" w:type="dxa"/>
            <w:vAlign w:val="center"/>
          </w:tcPr>
          <w:p w14:paraId="64BF720C">
            <w:pPr>
              <w:pStyle w:val="9"/>
            </w:pPr>
            <w:r>
              <w:t>监测成果报告完成时间</w:t>
            </w:r>
          </w:p>
        </w:tc>
        <w:tc>
          <w:tcPr>
            <w:tcW w:w="2551" w:type="dxa"/>
            <w:vAlign w:val="center"/>
          </w:tcPr>
          <w:p w14:paraId="637422AB">
            <w:pPr>
              <w:pStyle w:val="9"/>
            </w:pPr>
            <w:r>
              <w:t>≥1月/次</w:t>
            </w:r>
          </w:p>
        </w:tc>
      </w:tr>
      <w:tr w14:paraId="1A3AF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6EA384"/>
        </w:tc>
        <w:tc>
          <w:tcPr>
            <w:tcW w:w="1276" w:type="dxa"/>
            <w:vAlign w:val="center"/>
          </w:tcPr>
          <w:p w14:paraId="5D888CD0">
            <w:pPr>
              <w:pStyle w:val="9"/>
            </w:pPr>
            <w:r>
              <w:t>成本指标</w:t>
            </w:r>
          </w:p>
        </w:tc>
        <w:tc>
          <w:tcPr>
            <w:tcW w:w="1870" w:type="dxa"/>
            <w:vAlign w:val="center"/>
          </w:tcPr>
          <w:p w14:paraId="440D1DE0">
            <w:pPr>
              <w:pStyle w:val="9"/>
            </w:pPr>
            <w:r>
              <w:t>监测成果单价</w:t>
            </w:r>
          </w:p>
        </w:tc>
        <w:tc>
          <w:tcPr>
            <w:tcW w:w="2892" w:type="dxa"/>
            <w:vAlign w:val="center"/>
          </w:tcPr>
          <w:p w14:paraId="7EC6909A">
            <w:pPr>
              <w:pStyle w:val="9"/>
            </w:pPr>
            <w:r>
              <w:t>监测成果单价</w:t>
            </w:r>
          </w:p>
        </w:tc>
        <w:tc>
          <w:tcPr>
            <w:tcW w:w="2551" w:type="dxa"/>
            <w:vAlign w:val="center"/>
          </w:tcPr>
          <w:p w14:paraId="48FB988A">
            <w:pPr>
              <w:pStyle w:val="9"/>
            </w:pPr>
            <w:r>
              <w:t>≤944元/栋</w:t>
            </w:r>
          </w:p>
        </w:tc>
      </w:tr>
      <w:tr w14:paraId="3E060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317396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E6A9EA6">
            <w:pPr>
              <w:pStyle w:val="9"/>
            </w:pPr>
            <w:r>
              <w:t>社会效益指标</w:t>
            </w:r>
          </w:p>
        </w:tc>
        <w:tc>
          <w:tcPr>
            <w:tcW w:w="1870" w:type="dxa"/>
            <w:vAlign w:val="center"/>
          </w:tcPr>
          <w:p w14:paraId="2BB45359">
            <w:pPr>
              <w:pStyle w:val="9"/>
            </w:pPr>
            <w:r>
              <w:t>通过监测地面沉降、建筑物形变工作，为有效防止地质灾害治理提供技术支撑。</w:t>
            </w:r>
          </w:p>
        </w:tc>
        <w:tc>
          <w:tcPr>
            <w:tcW w:w="2892" w:type="dxa"/>
            <w:vAlign w:val="center"/>
          </w:tcPr>
          <w:p w14:paraId="0069DBF4">
            <w:pPr>
              <w:pStyle w:val="9"/>
            </w:pPr>
            <w:r>
              <w:t>通过监测地面沉降、建筑物形变工作，为有效防止地质灾害治理提供技术支撑。</w:t>
            </w:r>
          </w:p>
        </w:tc>
        <w:tc>
          <w:tcPr>
            <w:tcW w:w="2551" w:type="dxa"/>
            <w:vAlign w:val="center"/>
          </w:tcPr>
          <w:p w14:paraId="5BE059D6">
            <w:pPr>
              <w:pStyle w:val="9"/>
            </w:pPr>
            <w:r>
              <w:t>有效防止</w:t>
            </w:r>
          </w:p>
        </w:tc>
      </w:tr>
      <w:tr w14:paraId="3D74D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19B6DE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06932EA">
            <w:pPr>
              <w:pStyle w:val="9"/>
            </w:pPr>
            <w:r>
              <w:t>服务对象满意度指标</w:t>
            </w:r>
          </w:p>
        </w:tc>
        <w:tc>
          <w:tcPr>
            <w:tcW w:w="1870" w:type="dxa"/>
            <w:vAlign w:val="center"/>
          </w:tcPr>
          <w:p w14:paraId="3F80CDAE">
            <w:pPr>
              <w:pStyle w:val="9"/>
            </w:pPr>
            <w:r>
              <w:t>数据及报告使用人</w:t>
            </w:r>
          </w:p>
        </w:tc>
        <w:tc>
          <w:tcPr>
            <w:tcW w:w="2892" w:type="dxa"/>
            <w:vAlign w:val="center"/>
          </w:tcPr>
          <w:p w14:paraId="70FA0C9E">
            <w:pPr>
              <w:pStyle w:val="9"/>
            </w:pPr>
            <w:r>
              <w:t>数据及报告使用人</w:t>
            </w:r>
          </w:p>
        </w:tc>
        <w:tc>
          <w:tcPr>
            <w:tcW w:w="2551" w:type="dxa"/>
            <w:vAlign w:val="center"/>
          </w:tcPr>
          <w:p w14:paraId="0ECF2E91">
            <w:pPr>
              <w:pStyle w:val="9"/>
            </w:pPr>
            <w:r>
              <w:t>≥90%</w:t>
            </w:r>
          </w:p>
        </w:tc>
      </w:tr>
    </w:tbl>
    <w:p w14:paraId="43E35D67"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15C3B"/>
    <w:rsid w:val="0BE1258C"/>
    <w:rsid w:val="13BF7656"/>
    <w:rsid w:val="1B324BB2"/>
    <w:rsid w:val="202F7912"/>
    <w:rsid w:val="3CD039CD"/>
    <w:rsid w:val="5F976163"/>
    <w:rsid w:val="678E6299"/>
    <w:rsid w:val="70F15C3B"/>
    <w:rsid w:val="746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qFormat/>
    <w:uiPriority w:val="39"/>
    <w:pPr>
      <w:ind w:left="720"/>
    </w:p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2025-02-25T03:37:00Z</dcterms:created>
  <dc:creator>hu ga </dc:creator>
  <cp:lastModifiedBy>hu ga </cp:lastModifiedBy>
  <dcterms:modified xsi:type="dcterms:W3CDTF">2025-02-25T03:45:37Z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8135B6379FBA42C486D4E7E019059694_11</vt:lpwstr>
  </property>
</Properties>
</file>